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F4" w:rsidRDefault="007D31F4" w:rsidP="00391734">
      <w:pPr>
        <w:spacing w:line="300" w:lineRule="auto"/>
        <w:ind w:left="720" w:firstLine="720"/>
        <w:jc w:val="center"/>
        <w:rPr>
          <w:rFonts w:ascii="Times New Roman" w:hAnsi="Times New Roman"/>
          <w:b/>
        </w:rPr>
      </w:pPr>
      <w:bookmarkStart w:id="0" w:name="_GoBack"/>
      <w:bookmarkEnd w:id="0"/>
      <w:r w:rsidRPr="007D31F4">
        <w:rPr>
          <w:rFonts w:ascii="Times New Roman" w:hAnsi="Times New Roman"/>
          <w:b/>
        </w:rPr>
        <w:t xml:space="preserve">BÀI THAM LUẬN CỦA BHXH THỊ XÃ TẠI ĐẠI HỘI ĐẠI BIỂU HỘI NÔNG DÂN THỊ XÃ HỒNG LĨNH LẦN THỨ VII, </w:t>
      </w:r>
    </w:p>
    <w:p w:rsidR="0028327B" w:rsidRPr="007D31F4" w:rsidRDefault="007D31F4" w:rsidP="00391734">
      <w:pPr>
        <w:spacing w:line="300" w:lineRule="auto"/>
        <w:ind w:left="720" w:firstLine="720"/>
        <w:jc w:val="center"/>
        <w:rPr>
          <w:rFonts w:ascii="Times New Roman" w:hAnsi="Times New Roman"/>
          <w:b/>
        </w:rPr>
      </w:pPr>
      <w:r w:rsidRPr="007D31F4">
        <w:rPr>
          <w:rFonts w:ascii="Times New Roman" w:hAnsi="Times New Roman"/>
          <w:b/>
        </w:rPr>
        <w:t>NHIỆM KỲ 2023-2028</w:t>
      </w:r>
    </w:p>
    <w:p w:rsidR="007D31F4" w:rsidRPr="007D31F4" w:rsidRDefault="007D31F4" w:rsidP="00391734">
      <w:pPr>
        <w:spacing w:line="300" w:lineRule="auto"/>
        <w:ind w:left="720" w:firstLine="720"/>
        <w:jc w:val="center"/>
        <w:rPr>
          <w:rFonts w:ascii="Times New Roman" w:hAnsi="Times New Roman"/>
          <w:b/>
          <w:i/>
        </w:rPr>
      </w:pPr>
      <w:r w:rsidRPr="007D31F4">
        <w:rPr>
          <w:rFonts w:ascii="Times New Roman" w:hAnsi="Times New Roman"/>
          <w:b/>
          <w:i/>
        </w:rPr>
        <w:t>(Do đồng chí: Bùi Việt Hưng – PGĐ BHXH thị xã trình bày)</w:t>
      </w:r>
    </w:p>
    <w:p w:rsidR="007D31F4" w:rsidRPr="007D31F4" w:rsidRDefault="007D31F4" w:rsidP="00391734">
      <w:pPr>
        <w:spacing w:line="300" w:lineRule="auto"/>
        <w:ind w:left="720" w:firstLine="720"/>
        <w:jc w:val="center"/>
        <w:rPr>
          <w:rFonts w:ascii="Times New Roman" w:hAnsi="Times New Roman"/>
          <w:b/>
          <w:i/>
        </w:rPr>
      </w:pPr>
    </w:p>
    <w:p w:rsidR="007D31F4" w:rsidRPr="007D31F4" w:rsidRDefault="007D31F4" w:rsidP="0028732C">
      <w:pPr>
        <w:spacing w:line="300" w:lineRule="auto"/>
        <w:ind w:left="720" w:firstLine="720"/>
        <w:jc w:val="center"/>
        <w:rPr>
          <w:rFonts w:ascii="Times New Roman" w:hAnsi="Times New Roman"/>
          <w:b/>
        </w:rPr>
      </w:pPr>
      <w:r w:rsidRPr="007D31F4">
        <w:rPr>
          <w:rFonts w:ascii="Times New Roman" w:hAnsi="Times New Roman"/>
          <w:b/>
        </w:rPr>
        <w:t>Nội dung:</w:t>
      </w:r>
      <w:r w:rsidR="00347802">
        <w:rPr>
          <w:rFonts w:ascii="Times New Roman" w:hAnsi="Times New Roman"/>
          <w:b/>
        </w:rPr>
        <w:t xml:space="preserve"> </w:t>
      </w:r>
      <w:r w:rsidRPr="007D31F4">
        <w:rPr>
          <w:rFonts w:ascii="Times New Roman" w:hAnsi="Times New Roman"/>
          <w:b/>
        </w:rPr>
        <w:t xml:space="preserve">Công tác phối hợp truyền </w:t>
      </w:r>
      <w:r w:rsidR="003B333B">
        <w:rPr>
          <w:rFonts w:ascii="Times New Roman" w:hAnsi="Times New Roman"/>
          <w:b/>
        </w:rPr>
        <w:t xml:space="preserve">thông về </w:t>
      </w:r>
      <w:r w:rsidRPr="007D31F4">
        <w:rPr>
          <w:rFonts w:ascii="Times New Roman" w:hAnsi="Times New Roman"/>
          <w:b/>
        </w:rPr>
        <w:t>các chính sách BHXH tự nguyện</w:t>
      </w:r>
      <w:r w:rsidR="0028732C">
        <w:rPr>
          <w:rFonts w:ascii="Times New Roman" w:hAnsi="Times New Roman"/>
          <w:b/>
        </w:rPr>
        <w:t>, BHYT</w:t>
      </w:r>
      <w:r w:rsidRPr="007D31F4">
        <w:rPr>
          <w:rFonts w:ascii="Times New Roman" w:hAnsi="Times New Roman"/>
          <w:b/>
        </w:rPr>
        <w:t xml:space="preserve"> cho hội viên, nông dân.</w:t>
      </w:r>
    </w:p>
    <w:p w:rsidR="007D31F4" w:rsidRPr="007D31F4" w:rsidRDefault="007D31F4" w:rsidP="00391734">
      <w:pPr>
        <w:spacing w:line="300" w:lineRule="auto"/>
        <w:ind w:left="720" w:firstLine="720"/>
        <w:rPr>
          <w:rFonts w:ascii="Times New Roman" w:hAnsi="Times New Roman"/>
          <w:b/>
        </w:rPr>
      </w:pPr>
    </w:p>
    <w:p w:rsidR="0028327B" w:rsidRDefault="007D31F4" w:rsidP="00391734">
      <w:pPr>
        <w:spacing w:after="60" w:line="300" w:lineRule="auto"/>
        <w:ind w:left="67" w:firstLine="653"/>
        <w:jc w:val="both"/>
        <w:rPr>
          <w:rFonts w:ascii="Times New Roman" w:hAnsi="Times New Roman"/>
          <w:b/>
          <w:szCs w:val="28"/>
        </w:rPr>
      </w:pPr>
      <w:r>
        <w:rPr>
          <w:rFonts w:ascii="Times New Roman" w:hAnsi="Times New Roman"/>
          <w:b/>
          <w:szCs w:val="28"/>
        </w:rPr>
        <w:t>Kính thưa quý vị đại biểu;</w:t>
      </w:r>
    </w:p>
    <w:p w:rsidR="007D31F4" w:rsidRPr="00136265" w:rsidRDefault="007D31F4" w:rsidP="00391734">
      <w:pPr>
        <w:spacing w:after="60" w:line="300" w:lineRule="auto"/>
        <w:ind w:left="67" w:firstLine="653"/>
        <w:jc w:val="both"/>
        <w:rPr>
          <w:rFonts w:ascii="Times New Roman" w:hAnsi="Times New Roman"/>
          <w:b/>
          <w:szCs w:val="28"/>
        </w:rPr>
      </w:pPr>
      <w:r>
        <w:rPr>
          <w:rFonts w:ascii="Times New Roman" w:hAnsi="Times New Roman"/>
          <w:b/>
          <w:szCs w:val="28"/>
        </w:rPr>
        <w:t>Kính thưa đoàn Chủ tịch;</w:t>
      </w:r>
    </w:p>
    <w:p w:rsidR="0028327B" w:rsidRPr="00136265" w:rsidRDefault="007D31F4" w:rsidP="00391734">
      <w:pPr>
        <w:spacing w:after="60" w:line="300" w:lineRule="auto"/>
        <w:ind w:left="67" w:firstLine="653"/>
        <w:jc w:val="both"/>
        <w:rPr>
          <w:rFonts w:ascii="Times New Roman" w:hAnsi="Times New Roman"/>
          <w:b/>
          <w:szCs w:val="28"/>
        </w:rPr>
      </w:pPr>
      <w:r>
        <w:rPr>
          <w:rFonts w:ascii="Times New Roman" w:hAnsi="Times New Roman"/>
          <w:b/>
          <w:szCs w:val="28"/>
        </w:rPr>
        <w:t>Kính thưa toàn thể Đại hội!</w:t>
      </w:r>
    </w:p>
    <w:p w:rsidR="0028327B" w:rsidRPr="00DC19DC" w:rsidRDefault="0028327B" w:rsidP="00391734">
      <w:pPr>
        <w:spacing w:after="60" w:line="300" w:lineRule="auto"/>
        <w:ind w:left="67" w:firstLine="653"/>
        <w:jc w:val="both"/>
        <w:rPr>
          <w:rFonts w:ascii="Times New Roman" w:hAnsi="Times New Roman"/>
          <w:szCs w:val="28"/>
        </w:rPr>
      </w:pPr>
      <w:r w:rsidRPr="00DC19DC">
        <w:rPr>
          <w:rFonts w:ascii="Times New Roman" w:hAnsi="Times New Roman"/>
          <w:szCs w:val="28"/>
        </w:rPr>
        <w:t xml:space="preserve">Hôm nay, </w:t>
      </w:r>
      <w:r>
        <w:rPr>
          <w:rFonts w:ascii="Times New Roman" w:hAnsi="Times New Roman"/>
          <w:szCs w:val="28"/>
        </w:rPr>
        <w:t>Hội Nông dân</w:t>
      </w:r>
      <w:r w:rsidRPr="00DC19DC">
        <w:rPr>
          <w:rFonts w:ascii="Times New Roman" w:hAnsi="Times New Roman"/>
          <w:szCs w:val="28"/>
        </w:rPr>
        <w:t xml:space="preserve"> thị xã Hồng Lĩnh tổ chức đại hội lần thứ </w:t>
      </w:r>
      <w:r w:rsidR="007D31F4">
        <w:rPr>
          <w:rFonts w:ascii="Times New Roman" w:hAnsi="Times New Roman"/>
          <w:szCs w:val="28"/>
        </w:rPr>
        <w:t>VII,</w:t>
      </w:r>
      <w:r w:rsidRPr="00DC19DC">
        <w:rPr>
          <w:rFonts w:ascii="Times New Roman" w:hAnsi="Times New Roman"/>
          <w:szCs w:val="28"/>
        </w:rPr>
        <w:t xml:space="preserve"> nhiệm kỳ 2023-2028; Lời đầu tiên cho phép tôi được gửi tới quý vị đại biểu và toàn thể đại hội lời chào kính trọng</w:t>
      </w:r>
      <w:r w:rsidR="007D31F4">
        <w:rPr>
          <w:rFonts w:ascii="Times New Roman" w:hAnsi="Times New Roman"/>
          <w:szCs w:val="28"/>
        </w:rPr>
        <w:t xml:space="preserve">, </w:t>
      </w:r>
      <w:r w:rsidR="007D31F4" w:rsidRPr="00DC19DC">
        <w:rPr>
          <w:rFonts w:ascii="Times New Roman" w:hAnsi="Times New Roman"/>
          <w:szCs w:val="28"/>
        </w:rPr>
        <w:t xml:space="preserve">lời chúc sức khỏe, </w:t>
      </w:r>
      <w:r w:rsidRPr="00DC19DC">
        <w:rPr>
          <w:rFonts w:ascii="Times New Roman" w:hAnsi="Times New Roman"/>
          <w:szCs w:val="28"/>
        </w:rPr>
        <w:t>chúc đại hội thành công tốt đẹp.</w:t>
      </w:r>
    </w:p>
    <w:p w:rsidR="0028327B" w:rsidRPr="00DC19DC" w:rsidRDefault="0028327B" w:rsidP="00391734">
      <w:pPr>
        <w:spacing w:line="300" w:lineRule="auto"/>
        <w:ind w:firstLine="720"/>
        <w:jc w:val="both"/>
        <w:rPr>
          <w:rFonts w:ascii="Times New Roman" w:hAnsi="Times New Roman"/>
          <w:szCs w:val="28"/>
        </w:rPr>
      </w:pPr>
      <w:r w:rsidRPr="00DC19DC">
        <w:rPr>
          <w:rFonts w:ascii="Times New Roman" w:hAnsi="Times New Roman"/>
          <w:szCs w:val="28"/>
        </w:rPr>
        <w:t xml:space="preserve">Qua nghe các báo cáo trình </w:t>
      </w:r>
      <w:r w:rsidR="007D31F4">
        <w:rPr>
          <w:rFonts w:ascii="Times New Roman" w:hAnsi="Times New Roman"/>
          <w:szCs w:val="28"/>
        </w:rPr>
        <w:t xml:space="preserve">tại </w:t>
      </w:r>
      <w:r w:rsidRPr="00DC19DC">
        <w:rPr>
          <w:rFonts w:ascii="Times New Roman" w:hAnsi="Times New Roman"/>
          <w:szCs w:val="28"/>
        </w:rPr>
        <w:t xml:space="preserve">đại hội, bản thân tôi hoàn toàn nhất trí, để làm sáng tỏ thêm </w:t>
      </w:r>
      <w:r w:rsidR="007D31F4">
        <w:rPr>
          <w:rFonts w:ascii="Times New Roman" w:hAnsi="Times New Roman"/>
          <w:szCs w:val="28"/>
        </w:rPr>
        <w:t xml:space="preserve">những kết quả đã đạt được </w:t>
      </w:r>
      <w:r w:rsidRPr="00DC19DC">
        <w:rPr>
          <w:rFonts w:ascii="Times New Roman" w:hAnsi="Times New Roman"/>
          <w:szCs w:val="28"/>
        </w:rPr>
        <w:t xml:space="preserve">trong 5 năm qua tại đại hội này, </w:t>
      </w:r>
      <w:r>
        <w:rPr>
          <w:rFonts w:ascii="Times New Roman" w:hAnsi="Times New Roman"/>
          <w:szCs w:val="28"/>
        </w:rPr>
        <w:t xml:space="preserve">thay mặt cho cơ quan Bảo hiểm xã hội thị xã </w:t>
      </w:r>
      <w:r w:rsidRPr="00DC19DC">
        <w:rPr>
          <w:rFonts w:ascii="Times New Roman" w:hAnsi="Times New Roman"/>
          <w:szCs w:val="28"/>
        </w:rPr>
        <w:t xml:space="preserve">tôi xin được phát biểu một số ý kiến về </w:t>
      </w:r>
      <w:r w:rsidR="007D31F4">
        <w:rPr>
          <w:rFonts w:ascii="Times New Roman" w:hAnsi="Times New Roman"/>
          <w:szCs w:val="28"/>
        </w:rPr>
        <w:t xml:space="preserve">công tác </w:t>
      </w:r>
      <w:r w:rsidRPr="00DC19DC">
        <w:rPr>
          <w:rFonts w:ascii="Times New Roman" w:hAnsi="Times New Roman"/>
          <w:szCs w:val="28"/>
        </w:rPr>
        <w:t xml:space="preserve">phối hợp giữa </w:t>
      </w:r>
      <w:r w:rsidR="007D31F4" w:rsidRPr="00DC19DC">
        <w:rPr>
          <w:rFonts w:ascii="Times New Roman" w:hAnsi="Times New Roman"/>
          <w:szCs w:val="28"/>
        </w:rPr>
        <w:t xml:space="preserve">BHXH thị xã </w:t>
      </w:r>
      <w:r w:rsidR="00C63B5C">
        <w:rPr>
          <w:rFonts w:ascii="Times New Roman" w:hAnsi="Times New Roman"/>
          <w:szCs w:val="28"/>
        </w:rPr>
        <w:t xml:space="preserve">và </w:t>
      </w:r>
      <w:r w:rsidRPr="00DC19DC">
        <w:rPr>
          <w:rFonts w:ascii="Times New Roman" w:hAnsi="Times New Roman"/>
          <w:szCs w:val="28"/>
        </w:rPr>
        <w:t xml:space="preserve">tổ chức </w:t>
      </w:r>
      <w:r w:rsidR="00C63B5C">
        <w:rPr>
          <w:rFonts w:ascii="Times New Roman" w:hAnsi="Times New Roman"/>
          <w:szCs w:val="28"/>
        </w:rPr>
        <w:t xml:space="preserve">Hội nông dân thị xã </w:t>
      </w:r>
      <w:r w:rsidRPr="00DC19DC">
        <w:rPr>
          <w:rFonts w:ascii="Times New Roman" w:hAnsi="Times New Roman"/>
          <w:szCs w:val="28"/>
        </w:rPr>
        <w:t xml:space="preserve">trong quá trình </w:t>
      </w:r>
      <w:r>
        <w:rPr>
          <w:rFonts w:ascii="Times New Roman" w:hAnsi="Times New Roman"/>
          <w:szCs w:val="28"/>
        </w:rPr>
        <w:t>triển khai các hoạt động truyền thông các chủ trương, chính sách về BHXH, BHYT trên địa bàn trong thời gian vừa qua</w:t>
      </w:r>
      <w:r w:rsidRPr="00DC19DC">
        <w:rPr>
          <w:rFonts w:ascii="Times New Roman" w:hAnsi="Times New Roman"/>
          <w:szCs w:val="28"/>
        </w:rPr>
        <w:t>.</w:t>
      </w:r>
    </w:p>
    <w:p w:rsidR="0028327B" w:rsidRPr="00DC19DC" w:rsidRDefault="0028327B" w:rsidP="00391734">
      <w:pPr>
        <w:spacing w:line="300" w:lineRule="auto"/>
        <w:jc w:val="both"/>
        <w:rPr>
          <w:rFonts w:ascii="Times New Roman" w:hAnsi="Times New Roman"/>
          <w:b/>
          <w:i/>
          <w:szCs w:val="28"/>
        </w:rPr>
      </w:pPr>
      <w:r w:rsidRPr="00DC19DC">
        <w:rPr>
          <w:rFonts w:ascii="Times New Roman" w:hAnsi="Times New Roman"/>
          <w:szCs w:val="28"/>
        </w:rPr>
        <w:tab/>
      </w:r>
      <w:r w:rsidRPr="00DC19DC">
        <w:rPr>
          <w:rFonts w:ascii="Times New Roman" w:hAnsi="Times New Roman"/>
          <w:b/>
          <w:i/>
          <w:szCs w:val="28"/>
        </w:rPr>
        <w:t>Kính thưa toàn thể đại hội!</w:t>
      </w:r>
    </w:p>
    <w:p w:rsidR="005E709A" w:rsidRDefault="0028327B" w:rsidP="00391734">
      <w:pPr>
        <w:spacing w:line="300" w:lineRule="auto"/>
        <w:jc w:val="both"/>
        <w:rPr>
          <w:rFonts w:ascii="Times New Roman" w:hAnsi="Times New Roman"/>
          <w:szCs w:val="28"/>
        </w:rPr>
      </w:pPr>
      <w:r w:rsidRPr="00DC19DC">
        <w:rPr>
          <w:rFonts w:ascii="Times New Roman" w:hAnsi="Times New Roman"/>
          <w:szCs w:val="28"/>
        </w:rPr>
        <w:tab/>
      </w:r>
      <w:proofErr w:type="gramStart"/>
      <w:r w:rsidRPr="00DC19DC">
        <w:rPr>
          <w:rFonts w:ascii="Times New Roman" w:hAnsi="Times New Roman"/>
          <w:szCs w:val="28"/>
        </w:rPr>
        <w:t xml:space="preserve">Trong những năm gần đây mặc dù Thị xã Hồng Lĩnh đã có nhiều đổi mới và </w:t>
      </w:r>
      <w:r w:rsidR="00C87F40">
        <w:rPr>
          <w:rFonts w:ascii="Times New Roman" w:hAnsi="Times New Roman"/>
          <w:szCs w:val="28"/>
        </w:rPr>
        <w:t xml:space="preserve">có những bước </w:t>
      </w:r>
      <w:r w:rsidRPr="00DC19DC">
        <w:rPr>
          <w:rFonts w:ascii="Times New Roman" w:hAnsi="Times New Roman"/>
          <w:szCs w:val="28"/>
        </w:rPr>
        <w:t>phát triển rõ rệt.</w:t>
      </w:r>
      <w:proofErr w:type="gramEnd"/>
      <w:r w:rsidRPr="00DC19DC">
        <w:rPr>
          <w:rFonts w:ascii="Times New Roman" w:hAnsi="Times New Roman"/>
          <w:szCs w:val="28"/>
        </w:rPr>
        <w:t xml:space="preserve"> Tuy nhiên trình độ nhận thức của </w:t>
      </w:r>
      <w:r w:rsidR="00C63B5C">
        <w:rPr>
          <w:rFonts w:ascii="Times New Roman" w:hAnsi="Times New Roman"/>
          <w:szCs w:val="28"/>
        </w:rPr>
        <w:t>một bộ phận N</w:t>
      </w:r>
      <w:r w:rsidR="00C87F40">
        <w:rPr>
          <w:rFonts w:ascii="Times New Roman" w:hAnsi="Times New Roman"/>
          <w:szCs w:val="28"/>
        </w:rPr>
        <w:t>hân</w:t>
      </w:r>
      <w:r w:rsidRPr="00DC19DC">
        <w:rPr>
          <w:rFonts w:ascii="Times New Roman" w:hAnsi="Times New Roman"/>
          <w:szCs w:val="28"/>
        </w:rPr>
        <w:t xml:space="preserve"> dân</w:t>
      </w:r>
      <w:r w:rsidR="00C63B5C">
        <w:rPr>
          <w:rFonts w:ascii="Times New Roman" w:hAnsi="Times New Roman"/>
          <w:szCs w:val="28"/>
        </w:rPr>
        <w:t>, trong đó có hội viên, nông dân</w:t>
      </w:r>
      <w:r w:rsidRPr="00DC19DC">
        <w:rPr>
          <w:rFonts w:ascii="Times New Roman" w:hAnsi="Times New Roman"/>
          <w:szCs w:val="28"/>
        </w:rPr>
        <w:t xml:space="preserve"> về chính sách BHXH, BHYT </w:t>
      </w:r>
      <w:r w:rsidR="00C87F40">
        <w:rPr>
          <w:rFonts w:ascii="Times New Roman" w:hAnsi="Times New Roman"/>
          <w:szCs w:val="28"/>
        </w:rPr>
        <w:t xml:space="preserve">vẫn </w:t>
      </w:r>
      <w:r w:rsidRPr="00DC19DC">
        <w:rPr>
          <w:rFonts w:ascii="Times New Roman" w:hAnsi="Times New Roman"/>
          <w:szCs w:val="28"/>
        </w:rPr>
        <w:t>còn</w:t>
      </w:r>
      <w:r w:rsidR="0028732C">
        <w:rPr>
          <w:rFonts w:ascii="Times New Roman" w:hAnsi="Times New Roman"/>
          <w:szCs w:val="28"/>
        </w:rPr>
        <w:t xml:space="preserve"> </w:t>
      </w:r>
      <w:r w:rsidRPr="00DC19DC">
        <w:rPr>
          <w:rFonts w:ascii="Times New Roman" w:hAnsi="Times New Roman"/>
          <w:szCs w:val="28"/>
        </w:rPr>
        <w:t xml:space="preserve">nhiều </w:t>
      </w:r>
      <w:r w:rsidR="00C87F40">
        <w:rPr>
          <w:rFonts w:ascii="Times New Roman" w:hAnsi="Times New Roman"/>
          <w:szCs w:val="28"/>
        </w:rPr>
        <w:t xml:space="preserve">hạn chế; sự </w:t>
      </w:r>
      <w:r w:rsidRPr="00DC19DC">
        <w:rPr>
          <w:rFonts w:ascii="Times New Roman" w:hAnsi="Times New Roman"/>
          <w:szCs w:val="28"/>
        </w:rPr>
        <w:t xml:space="preserve">tác động của dịch bệnh </w:t>
      </w:r>
      <w:r w:rsidR="00C63B5C">
        <w:rPr>
          <w:rFonts w:ascii="Times New Roman" w:hAnsi="Times New Roman"/>
          <w:szCs w:val="28"/>
        </w:rPr>
        <w:t xml:space="preserve">Covid-19 </w:t>
      </w:r>
      <w:r w:rsidR="00C87F40">
        <w:rPr>
          <w:rFonts w:ascii="Times New Roman" w:hAnsi="Times New Roman"/>
          <w:szCs w:val="28"/>
        </w:rPr>
        <w:t>dẫn đến việc</w:t>
      </w:r>
      <w:r w:rsidRPr="00DC19DC">
        <w:rPr>
          <w:rFonts w:ascii="Times New Roman" w:hAnsi="Times New Roman"/>
          <w:szCs w:val="28"/>
        </w:rPr>
        <w:t xml:space="preserve"> triển khai </w:t>
      </w:r>
      <w:r w:rsidR="005E709A" w:rsidRPr="00DC19DC">
        <w:rPr>
          <w:rFonts w:ascii="Times New Roman" w:hAnsi="Times New Roman"/>
          <w:szCs w:val="28"/>
        </w:rPr>
        <w:t xml:space="preserve">công tác </w:t>
      </w:r>
      <w:r w:rsidR="00C63B5C">
        <w:rPr>
          <w:rFonts w:ascii="Times New Roman" w:hAnsi="Times New Roman"/>
          <w:szCs w:val="28"/>
        </w:rPr>
        <w:t xml:space="preserve">tuyên truyền về </w:t>
      </w:r>
      <w:r w:rsidRPr="00DC19DC">
        <w:rPr>
          <w:rFonts w:ascii="Times New Roman" w:hAnsi="Times New Roman"/>
          <w:szCs w:val="28"/>
        </w:rPr>
        <w:t xml:space="preserve">BHXH, BHYT </w:t>
      </w:r>
      <w:r>
        <w:rPr>
          <w:rFonts w:ascii="Times New Roman" w:hAnsi="Times New Roman"/>
          <w:szCs w:val="28"/>
        </w:rPr>
        <w:t>trên địa bàn</w:t>
      </w:r>
      <w:r w:rsidRPr="00DC19DC">
        <w:rPr>
          <w:rFonts w:ascii="Times New Roman" w:hAnsi="Times New Roman"/>
          <w:szCs w:val="28"/>
        </w:rPr>
        <w:t xml:space="preserve"> gặp </w:t>
      </w:r>
      <w:r w:rsidR="005E709A">
        <w:rPr>
          <w:rFonts w:ascii="Times New Roman" w:hAnsi="Times New Roman"/>
          <w:szCs w:val="28"/>
        </w:rPr>
        <w:t xml:space="preserve">khá </w:t>
      </w:r>
      <w:r w:rsidR="00C63B5C">
        <w:rPr>
          <w:rFonts w:ascii="Times New Roman" w:hAnsi="Times New Roman"/>
          <w:szCs w:val="28"/>
        </w:rPr>
        <w:t>nhiều</w:t>
      </w:r>
      <w:r w:rsidR="0028732C">
        <w:rPr>
          <w:rFonts w:ascii="Times New Roman" w:hAnsi="Times New Roman"/>
          <w:szCs w:val="28"/>
        </w:rPr>
        <w:t xml:space="preserve"> </w:t>
      </w:r>
      <w:r>
        <w:rPr>
          <w:rFonts w:ascii="Times New Roman" w:hAnsi="Times New Roman"/>
          <w:szCs w:val="28"/>
        </w:rPr>
        <w:t>khó khăn</w:t>
      </w:r>
      <w:r w:rsidR="005E709A">
        <w:rPr>
          <w:rFonts w:ascii="Times New Roman" w:hAnsi="Times New Roman"/>
          <w:szCs w:val="28"/>
        </w:rPr>
        <w:t>.</w:t>
      </w:r>
    </w:p>
    <w:p w:rsidR="00C87F40" w:rsidRDefault="0028327B" w:rsidP="00391734">
      <w:pPr>
        <w:spacing w:before="120" w:line="300" w:lineRule="auto"/>
        <w:ind w:firstLine="720"/>
        <w:jc w:val="both"/>
        <w:rPr>
          <w:rFonts w:ascii="Times New Roman" w:hAnsi="Times New Roman"/>
          <w:szCs w:val="28"/>
        </w:rPr>
      </w:pPr>
      <w:r>
        <w:rPr>
          <w:rFonts w:ascii="Times New Roman" w:hAnsi="Times New Roman"/>
          <w:szCs w:val="28"/>
        </w:rPr>
        <w:t xml:space="preserve">Thực hiện chỉ đạo của cấp trên và cấp ủy, chính quyền địa phương về việc tổ chức các hoạt động để mở rộng, phát triển người tham gia BHXH, BHYT nhằm thực hiện thắng lợi mục tiêu gia tăng tỷ lệ bao phủ BHXH và thực hiện BHYT toàn dân, trong nhiệm kỳ vừa qua </w:t>
      </w:r>
      <w:r w:rsidR="005E709A">
        <w:rPr>
          <w:rFonts w:ascii="Times New Roman" w:hAnsi="Times New Roman"/>
          <w:szCs w:val="28"/>
        </w:rPr>
        <w:t>BHXH thị xã</w:t>
      </w:r>
      <w:r w:rsidR="0028732C">
        <w:rPr>
          <w:rFonts w:ascii="Times New Roman" w:hAnsi="Times New Roman"/>
          <w:szCs w:val="28"/>
        </w:rPr>
        <w:t xml:space="preserve"> </w:t>
      </w:r>
      <w:r w:rsidR="00C87F40">
        <w:rPr>
          <w:rFonts w:ascii="Times New Roman" w:hAnsi="Times New Roman"/>
          <w:szCs w:val="28"/>
        </w:rPr>
        <w:t>đã ký kết chương trình phối hợp với</w:t>
      </w:r>
      <w:r w:rsidR="0028732C">
        <w:rPr>
          <w:rFonts w:ascii="Times New Roman" w:hAnsi="Times New Roman"/>
          <w:szCs w:val="28"/>
        </w:rPr>
        <w:t xml:space="preserve"> </w:t>
      </w:r>
      <w:r w:rsidR="00F16BFA">
        <w:rPr>
          <w:rFonts w:ascii="Times New Roman" w:hAnsi="Times New Roman"/>
          <w:szCs w:val="28"/>
        </w:rPr>
        <w:t>Hội nông dân thị xã</w:t>
      </w:r>
      <w:r w:rsidR="00C87F40">
        <w:rPr>
          <w:rFonts w:ascii="Times New Roman" w:hAnsi="Times New Roman"/>
          <w:szCs w:val="28"/>
        </w:rPr>
        <w:t xml:space="preserve">, đồng thời xây dựng kế hoạch phối hợp hàng năm nhằm thống nhất các nội dung để triển khai, trong đó trọng tâm là việc tổ chức các hoạt động truyền thông về </w:t>
      </w:r>
      <w:r w:rsidR="00C87F40" w:rsidRPr="00DC19DC">
        <w:rPr>
          <w:rFonts w:ascii="Times New Roman" w:hAnsi="Times New Roman"/>
          <w:szCs w:val="28"/>
        </w:rPr>
        <w:t>BHXH, BHYT</w:t>
      </w:r>
      <w:r w:rsidR="00F16BFA">
        <w:rPr>
          <w:rFonts w:ascii="Times New Roman" w:hAnsi="Times New Roman"/>
          <w:szCs w:val="28"/>
        </w:rPr>
        <w:t xml:space="preserve"> cho hội viên, nông dân và các tầng lớp N</w:t>
      </w:r>
      <w:r w:rsidR="00C87F40">
        <w:rPr>
          <w:rFonts w:ascii="Times New Roman" w:hAnsi="Times New Roman"/>
          <w:szCs w:val="28"/>
        </w:rPr>
        <w:t>hân dân trên địa bàn.</w:t>
      </w:r>
    </w:p>
    <w:p w:rsidR="00136265" w:rsidRDefault="00C87F40" w:rsidP="00391734">
      <w:pPr>
        <w:spacing w:before="120" w:line="300" w:lineRule="auto"/>
        <w:ind w:firstLine="720"/>
        <w:jc w:val="both"/>
        <w:rPr>
          <w:rFonts w:ascii="Times New Roman" w:hAnsi="Times New Roman"/>
          <w:szCs w:val="28"/>
        </w:rPr>
      </w:pPr>
      <w:r>
        <w:rPr>
          <w:rFonts w:ascii="Times New Roman" w:hAnsi="Times New Roman"/>
          <w:szCs w:val="28"/>
        </w:rPr>
        <w:lastRenderedPageBreak/>
        <w:t xml:space="preserve">Trong quá trình phối hợp, </w:t>
      </w:r>
      <w:r w:rsidR="000D2DE4">
        <w:rPr>
          <w:rFonts w:ascii="Times New Roman" w:hAnsi="Times New Roman"/>
          <w:szCs w:val="28"/>
        </w:rPr>
        <w:t xml:space="preserve">BHXH thị xã nhận thấy rằng </w:t>
      </w:r>
      <w:r>
        <w:rPr>
          <w:rFonts w:ascii="Times New Roman" w:hAnsi="Times New Roman"/>
          <w:szCs w:val="28"/>
        </w:rPr>
        <w:t>Hội nông dân thị xã đã phát huy tốt vai trò của mình trong việc tuyên truyền, vận động hội viên, n</w:t>
      </w:r>
      <w:r w:rsidR="000D2DE4">
        <w:rPr>
          <w:rFonts w:ascii="Times New Roman" w:hAnsi="Times New Roman"/>
          <w:szCs w:val="28"/>
        </w:rPr>
        <w:t>ông</w:t>
      </w:r>
      <w:r w:rsidR="005B32B2">
        <w:rPr>
          <w:rFonts w:ascii="Times New Roman" w:hAnsi="Times New Roman"/>
          <w:szCs w:val="28"/>
        </w:rPr>
        <w:t xml:space="preserve"> </w:t>
      </w:r>
      <w:r>
        <w:rPr>
          <w:rFonts w:ascii="Times New Roman" w:hAnsi="Times New Roman"/>
          <w:szCs w:val="28"/>
        </w:rPr>
        <w:t>dân tham gia BHXH, BHYT bằng nhiều hình thức khác nhau như: Phối hợp với BHXH thị xã và các đơn vị, địa phương tổ chức các Hội nghị tuyên truyền tập trung</w:t>
      </w:r>
      <w:r w:rsidR="007A09A9">
        <w:rPr>
          <w:rFonts w:ascii="Times New Roman" w:hAnsi="Times New Roman"/>
          <w:szCs w:val="28"/>
        </w:rPr>
        <w:t xml:space="preserve"> từ cấp thị xã đến từng thôn, tổ dân phố</w:t>
      </w:r>
      <w:r>
        <w:rPr>
          <w:rFonts w:ascii="Times New Roman" w:hAnsi="Times New Roman"/>
          <w:szCs w:val="28"/>
        </w:rPr>
        <w:t>; chỉ đạo đội ngũ nhân viê</w:t>
      </w:r>
      <w:r w:rsidR="000D2DE4">
        <w:rPr>
          <w:rFonts w:ascii="Times New Roman" w:hAnsi="Times New Roman"/>
          <w:szCs w:val="28"/>
        </w:rPr>
        <w:t>n thu BHXH, BHYT thuộc tổ chức H</w:t>
      </w:r>
      <w:r>
        <w:rPr>
          <w:rFonts w:ascii="Times New Roman" w:hAnsi="Times New Roman"/>
          <w:szCs w:val="28"/>
        </w:rPr>
        <w:t xml:space="preserve">ội phối hợp với </w:t>
      </w:r>
      <w:r w:rsidR="007A09A9">
        <w:rPr>
          <w:rFonts w:ascii="Times New Roman" w:hAnsi="Times New Roman"/>
          <w:szCs w:val="28"/>
        </w:rPr>
        <w:t>BH</w:t>
      </w:r>
      <w:r>
        <w:rPr>
          <w:rFonts w:ascii="Times New Roman" w:hAnsi="Times New Roman"/>
          <w:szCs w:val="28"/>
        </w:rPr>
        <w:t>X</w:t>
      </w:r>
      <w:r w:rsidR="007A09A9">
        <w:rPr>
          <w:rFonts w:ascii="Times New Roman" w:hAnsi="Times New Roman"/>
          <w:szCs w:val="28"/>
        </w:rPr>
        <w:t>H</w:t>
      </w:r>
      <w:r>
        <w:rPr>
          <w:rFonts w:ascii="Times New Roman" w:hAnsi="Times New Roman"/>
          <w:szCs w:val="28"/>
        </w:rPr>
        <w:t xml:space="preserve"> thị xã tổ chức các đợt ra quân theo nhóm nhỏ</w:t>
      </w:r>
      <w:r w:rsidR="007A09A9" w:rsidRPr="009200BE">
        <w:rPr>
          <w:rFonts w:ascii="Times New Roman" w:hAnsi="Times New Roman"/>
          <w:szCs w:val="28"/>
          <w:shd w:val="clear" w:color="auto" w:fill="FFFFFF"/>
        </w:rPr>
        <w:t xml:space="preserve">, đi từng ngõ, gõ từng nhà để tiếp cận, tuyên truyền, vận động </w:t>
      </w:r>
      <w:r w:rsidR="007A09A9">
        <w:rPr>
          <w:rFonts w:ascii="Times New Roman" w:hAnsi="Times New Roman"/>
          <w:szCs w:val="28"/>
          <w:shd w:val="clear" w:color="auto" w:fill="FFFFFF"/>
        </w:rPr>
        <w:t>hội viên, n</w:t>
      </w:r>
      <w:r w:rsidR="000D2DE4">
        <w:rPr>
          <w:rFonts w:ascii="Times New Roman" w:hAnsi="Times New Roman"/>
          <w:szCs w:val="28"/>
          <w:shd w:val="clear" w:color="auto" w:fill="FFFFFF"/>
        </w:rPr>
        <w:t>ông</w:t>
      </w:r>
      <w:r w:rsidR="007A09A9">
        <w:rPr>
          <w:rFonts w:ascii="Times New Roman" w:hAnsi="Times New Roman"/>
          <w:szCs w:val="28"/>
          <w:shd w:val="clear" w:color="auto" w:fill="FFFFFF"/>
        </w:rPr>
        <w:t xml:space="preserve"> dân tham gia </w:t>
      </w:r>
      <w:r w:rsidR="007A09A9" w:rsidRPr="009200BE">
        <w:rPr>
          <w:rFonts w:ascii="Times New Roman" w:hAnsi="Times New Roman"/>
          <w:szCs w:val="28"/>
        </w:rPr>
        <w:t>BHXH tự nguyện, BHYT hộ gia đình</w:t>
      </w:r>
      <w:r w:rsidR="007A09A9" w:rsidRPr="009200BE">
        <w:rPr>
          <w:rFonts w:ascii="Times New Roman" w:hAnsi="Times New Roman"/>
          <w:szCs w:val="28"/>
          <w:shd w:val="clear" w:color="auto" w:fill="FFFFFF"/>
        </w:rPr>
        <w:t xml:space="preserve"> với nội dung và hình thức phù hợp với từng địa bàn, cụm dân cư để có thể đạt được kết quả tốt nhất</w:t>
      </w:r>
      <w:r w:rsidR="007A09A9">
        <w:rPr>
          <w:rFonts w:ascii="Times New Roman" w:hAnsi="Times New Roman"/>
          <w:szCs w:val="28"/>
          <w:shd w:val="clear" w:color="auto" w:fill="FFFFFF"/>
        </w:rPr>
        <w:t>, song song với đó là thường xuyên đôn đốc đội</w:t>
      </w:r>
      <w:r w:rsidR="005B32B2">
        <w:rPr>
          <w:rFonts w:ascii="Times New Roman" w:hAnsi="Times New Roman"/>
          <w:szCs w:val="28"/>
          <w:shd w:val="clear" w:color="auto" w:fill="FFFFFF"/>
        </w:rPr>
        <w:t xml:space="preserve"> </w:t>
      </w:r>
      <w:r w:rsidR="007A09A9">
        <w:rPr>
          <w:rFonts w:ascii="Times New Roman" w:hAnsi="Times New Roman"/>
          <w:szCs w:val="28"/>
        </w:rPr>
        <w:t>ngũ nhân viên thu BHXH, BHYT tr</w:t>
      </w:r>
      <w:r w:rsidR="000D2DE4">
        <w:rPr>
          <w:rFonts w:ascii="Times New Roman" w:hAnsi="Times New Roman"/>
          <w:szCs w:val="28"/>
        </w:rPr>
        <w:t>ong việc thu tái tục tạo tính bề</w:t>
      </w:r>
      <w:r w:rsidR="007A09A9">
        <w:rPr>
          <w:rFonts w:ascii="Times New Roman" w:hAnsi="Times New Roman"/>
          <w:szCs w:val="28"/>
        </w:rPr>
        <w:t>n vững trong việc tham gia BHXH, BHYT</w:t>
      </w:r>
      <w:r w:rsidR="000D2DE4">
        <w:rPr>
          <w:rFonts w:ascii="Times New Roman" w:hAnsi="Times New Roman"/>
          <w:szCs w:val="28"/>
        </w:rPr>
        <w:t>,</w:t>
      </w:r>
      <w:r w:rsidR="007D5419">
        <w:rPr>
          <w:rFonts w:ascii="Times New Roman" w:hAnsi="Times New Roman"/>
          <w:szCs w:val="28"/>
        </w:rPr>
        <w:t>…</w:t>
      </w:r>
      <w:r w:rsidR="00136265">
        <w:rPr>
          <w:rFonts w:ascii="Times New Roman" w:hAnsi="Times New Roman"/>
          <w:szCs w:val="28"/>
        </w:rPr>
        <w:t xml:space="preserve">Bên cạnh đó, hàng năm </w:t>
      </w:r>
      <w:r w:rsidR="003A40D5">
        <w:rPr>
          <w:rFonts w:ascii="Times New Roman" w:hAnsi="Times New Roman"/>
          <w:szCs w:val="28"/>
        </w:rPr>
        <w:t>Hộ</w:t>
      </w:r>
      <w:r w:rsidR="000D2DE4">
        <w:rPr>
          <w:rFonts w:ascii="Times New Roman" w:hAnsi="Times New Roman"/>
          <w:szCs w:val="28"/>
        </w:rPr>
        <w:t>i nông dân</w:t>
      </w:r>
      <w:r w:rsidR="00136265">
        <w:rPr>
          <w:rFonts w:ascii="Times New Roman" w:hAnsi="Times New Roman"/>
          <w:szCs w:val="28"/>
        </w:rPr>
        <w:t xml:space="preserve"> thị xã cũng đã chủ động kêu gọi các nguồn xã hội hóa</w:t>
      </w:r>
      <w:r w:rsidR="000D2DE4">
        <w:rPr>
          <w:rFonts w:ascii="Times New Roman" w:hAnsi="Times New Roman"/>
          <w:szCs w:val="28"/>
        </w:rPr>
        <w:t>, trích một phần trong kinh phí hoạt động của tổ chức Hội</w:t>
      </w:r>
      <w:r w:rsidR="00136265">
        <w:rPr>
          <w:rFonts w:ascii="Times New Roman" w:hAnsi="Times New Roman"/>
          <w:szCs w:val="28"/>
        </w:rPr>
        <w:t xml:space="preserve"> để hỗ trợ </w:t>
      </w:r>
      <w:r w:rsidR="000D2DE4">
        <w:rPr>
          <w:rFonts w:ascii="Times New Roman" w:hAnsi="Times New Roman"/>
          <w:szCs w:val="28"/>
        </w:rPr>
        <w:t>giúp đỡ cho hội viên, nông dân một phần mức đóng k</w:t>
      </w:r>
      <w:r w:rsidR="00136265">
        <w:rPr>
          <w:rFonts w:ascii="Times New Roman" w:hAnsi="Times New Roman"/>
          <w:szCs w:val="28"/>
        </w:rPr>
        <w:t>hi tham gia BHXH tự nguyện, đây là hoạt động mang ý nghĩa nhân văn</w:t>
      </w:r>
      <w:r w:rsidR="000D2DE4">
        <w:rPr>
          <w:rFonts w:ascii="Times New Roman" w:hAnsi="Times New Roman"/>
          <w:szCs w:val="28"/>
        </w:rPr>
        <w:t xml:space="preserve"> sâu sắc nhằm động viên hội viên, nông dân</w:t>
      </w:r>
      <w:r w:rsidR="00136265">
        <w:rPr>
          <w:rFonts w:ascii="Times New Roman" w:hAnsi="Times New Roman"/>
          <w:szCs w:val="28"/>
        </w:rPr>
        <w:t xml:space="preserve"> tích cực tham gia BHXH</w:t>
      </w:r>
      <w:r w:rsidR="000D2DE4">
        <w:rPr>
          <w:rFonts w:ascii="Times New Roman" w:hAnsi="Times New Roman"/>
          <w:szCs w:val="28"/>
        </w:rPr>
        <w:t xml:space="preserve"> tự nguyện</w:t>
      </w:r>
      <w:r w:rsidR="00136265">
        <w:rPr>
          <w:rFonts w:ascii="Times New Roman" w:hAnsi="Times New Roman"/>
          <w:szCs w:val="28"/>
        </w:rPr>
        <w:t>.</w:t>
      </w:r>
    </w:p>
    <w:p w:rsidR="00D96269" w:rsidRPr="00D96269" w:rsidRDefault="00136265" w:rsidP="00D96269">
      <w:pPr>
        <w:spacing w:before="120" w:line="300" w:lineRule="auto"/>
        <w:ind w:firstLine="720"/>
        <w:jc w:val="both"/>
        <w:rPr>
          <w:rFonts w:ascii="Times New Roman" w:hAnsi="Times New Roman"/>
          <w:szCs w:val="28"/>
        </w:rPr>
      </w:pPr>
      <w:r>
        <w:rPr>
          <w:rFonts w:ascii="Times New Roman" w:hAnsi="Times New Roman"/>
          <w:szCs w:val="28"/>
        </w:rPr>
        <w:t>Qua quá trình phối hợp tổ chức toàn diện các hoạt động truyền thông về chính sách BHXH, BHYT trong những năm qua Hội Nông dân thị xã đã luôn hoàn thành tốt các chỉ tiêu được tỉnh hội và cấp ủy, chính quyền địa phương gia</w:t>
      </w:r>
      <w:r w:rsidR="00CB498D">
        <w:rPr>
          <w:rFonts w:ascii="Times New Roman" w:hAnsi="Times New Roman"/>
          <w:szCs w:val="28"/>
        </w:rPr>
        <w:t>o</w:t>
      </w:r>
      <w:r>
        <w:rPr>
          <w:rFonts w:ascii="Times New Roman" w:hAnsi="Times New Roman"/>
          <w:szCs w:val="28"/>
        </w:rPr>
        <w:t xml:space="preserve">. </w:t>
      </w:r>
      <w:r w:rsidR="00D96269" w:rsidRPr="00D96269">
        <w:rPr>
          <w:rFonts w:ascii="Times New Roman" w:hAnsi="Times New Roman"/>
          <w:szCs w:val="28"/>
        </w:rPr>
        <w:t>Tính đến nay có 979 người tham gia BHXH tự nguyện,</w:t>
      </w:r>
      <w:r w:rsidR="00D96269">
        <w:rPr>
          <w:rFonts w:ascii="Times New Roman" w:hAnsi="Times New Roman"/>
          <w:szCs w:val="28"/>
        </w:rPr>
        <w:t xml:space="preserve"> </w:t>
      </w:r>
      <w:r w:rsidR="00D96269" w:rsidRPr="00D96269">
        <w:rPr>
          <w:rFonts w:ascii="Times New Roman" w:hAnsi="Times New Roman"/>
          <w:szCs w:val="28"/>
        </w:rPr>
        <w:t>3.403 người tham gia BHYT hộ gia đình qua tổ chức dịch vụ thu BHXH, BHYT Hội Nông dân thị xã, chiếm tỷ lệ 38% trên tổng số người tham gia BHXH tự nguyện, 35% số người tham gia BHYT hộ gia đình trên địa bàn thị xã.</w:t>
      </w:r>
    </w:p>
    <w:p w:rsidR="00136265" w:rsidRDefault="0028327B" w:rsidP="00391734">
      <w:pPr>
        <w:spacing w:before="120" w:line="300" w:lineRule="auto"/>
        <w:ind w:firstLine="720"/>
        <w:jc w:val="both"/>
        <w:rPr>
          <w:rFonts w:ascii="Times New Roman" w:hAnsi="Times New Roman"/>
          <w:szCs w:val="28"/>
        </w:rPr>
      </w:pPr>
      <w:r w:rsidRPr="00DC19DC">
        <w:rPr>
          <w:rFonts w:ascii="Times New Roman" w:hAnsi="Times New Roman"/>
        </w:rPr>
        <w:t xml:space="preserve">Có thể nói trong những năm qua, </w:t>
      </w:r>
      <w:r w:rsidR="00136265">
        <w:rPr>
          <w:rFonts w:ascii="Times New Roman" w:hAnsi="Times New Roman"/>
        </w:rPr>
        <w:t>Hội Nông dân thị xã</w:t>
      </w:r>
      <w:r w:rsidRPr="00DC19DC">
        <w:rPr>
          <w:rFonts w:ascii="Times New Roman" w:hAnsi="Times New Roman"/>
        </w:rPr>
        <w:t xml:space="preserve"> đã thực hiện đầy đủ</w:t>
      </w:r>
      <w:r w:rsidR="00136265">
        <w:rPr>
          <w:rFonts w:ascii="Times New Roman" w:hAnsi="Times New Roman"/>
        </w:rPr>
        <w:t xml:space="preserve">, kịp thời </w:t>
      </w:r>
      <w:r w:rsidRPr="00DC19DC">
        <w:rPr>
          <w:rFonts w:ascii="Times New Roman" w:hAnsi="Times New Roman"/>
        </w:rPr>
        <w:t xml:space="preserve">các nội dung theo </w:t>
      </w:r>
      <w:r w:rsidR="00136265">
        <w:rPr>
          <w:rFonts w:ascii="Times New Roman" w:hAnsi="Times New Roman"/>
        </w:rPr>
        <w:t xml:space="preserve">chương trình </w:t>
      </w:r>
      <w:r w:rsidRPr="00DC19DC">
        <w:rPr>
          <w:rFonts w:ascii="Times New Roman" w:hAnsi="Times New Roman"/>
        </w:rPr>
        <w:t xml:space="preserve">phối hợp giữa </w:t>
      </w:r>
      <w:r w:rsidR="00136265">
        <w:rPr>
          <w:rFonts w:ascii="Times New Roman" w:hAnsi="Times New Roman"/>
        </w:rPr>
        <w:t xml:space="preserve">Hội Nông dân và </w:t>
      </w:r>
      <w:r w:rsidR="003F3B8C">
        <w:rPr>
          <w:rFonts w:ascii="Times New Roman" w:hAnsi="Times New Roman"/>
        </w:rPr>
        <w:t>BHXH</w:t>
      </w:r>
      <w:r w:rsidR="00136265">
        <w:rPr>
          <w:rFonts w:ascii="Times New Roman" w:hAnsi="Times New Roman"/>
        </w:rPr>
        <w:t xml:space="preserve"> thị xã trong việc tổ chức các hoạt động tuyên truyền, vận động </w:t>
      </w:r>
      <w:r w:rsidR="00CB498D">
        <w:rPr>
          <w:rFonts w:ascii="Times New Roman" w:hAnsi="Times New Roman"/>
        </w:rPr>
        <w:t>hội viên, nông dân và các tầng lớp N</w:t>
      </w:r>
      <w:r w:rsidR="00136265">
        <w:rPr>
          <w:rFonts w:ascii="Times New Roman" w:hAnsi="Times New Roman"/>
        </w:rPr>
        <w:t xml:space="preserve">hân dân tham gia </w:t>
      </w:r>
      <w:r w:rsidR="003F3B8C">
        <w:rPr>
          <w:rFonts w:ascii="Times New Roman" w:hAnsi="Times New Roman"/>
        </w:rPr>
        <w:t>BH</w:t>
      </w:r>
      <w:r w:rsidR="00136265">
        <w:rPr>
          <w:rFonts w:ascii="Times New Roman" w:hAnsi="Times New Roman"/>
        </w:rPr>
        <w:t>X</w:t>
      </w:r>
      <w:r w:rsidR="003F3B8C">
        <w:rPr>
          <w:rFonts w:ascii="Times New Roman" w:hAnsi="Times New Roman"/>
        </w:rPr>
        <w:t>H</w:t>
      </w:r>
      <w:r w:rsidR="00136265">
        <w:rPr>
          <w:rFonts w:ascii="Times New Roman" w:hAnsi="Times New Roman"/>
        </w:rPr>
        <w:t xml:space="preserve">, BHYT </w:t>
      </w:r>
      <w:r w:rsidR="00136265">
        <w:rPr>
          <w:rFonts w:ascii="Times New Roman" w:hAnsi="Times New Roman"/>
          <w:szCs w:val="28"/>
        </w:rPr>
        <w:t>góp phần đảm bảo an sinh xã hội trên địa bàn, cùng với thị xã hoàn thành các mục tiêu đã đề ra.</w:t>
      </w:r>
    </w:p>
    <w:p w:rsidR="0028327B" w:rsidRPr="007D5419" w:rsidRDefault="0028327B" w:rsidP="00391734">
      <w:pPr>
        <w:spacing w:line="300" w:lineRule="auto"/>
        <w:ind w:firstLine="720"/>
        <w:jc w:val="both"/>
        <w:rPr>
          <w:rFonts w:ascii="Times New Roman" w:hAnsi="Times New Roman"/>
          <w:b/>
          <w:szCs w:val="28"/>
        </w:rPr>
      </w:pPr>
      <w:r w:rsidRPr="007D5419">
        <w:rPr>
          <w:rFonts w:ascii="Times New Roman" w:hAnsi="Times New Roman"/>
          <w:b/>
          <w:i/>
          <w:iCs/>
          <w:szCs w:val="28"/>
        </w:rPr>
        <w:t xml:space="preserve"> Tuy nhiên </w:t>
      </w:r>
      <w:r w:rsidR="007D5419" w:rsidRPr="007D5419">
        <w:rPr>
          <w:rFonts w:ascii="Times New Roman" w:hAnsi="Times New Roman"/>
          <w:b/>
          <w:i/>
          <w:iCs/>
          <w:szCs w:val="28"/>
        </w:rPr>
        <w:t>trong quá trình phối hợp thực hiện</w:t>
      </w:r>
      <w:r w:rsidRPr="007D5419">
        <w:rPr>
          <w:rFonts w:ascii="Times New Roman" w:hAnsi="Times New Roman"/>
          <w:b/>
          <w:i/>
          <w:iCs/>
          <w:szCs w:val="28"/>
        </w:rPr>
        <w:t xml:space="preserve"> vẫn còn một số tồn tại, hạn chế như:</w:t>
      </w:r>
    </w:p>
    <w:p w:rsidR="0028327B" w:rsidRPr="00DC19DC" w:rsidRDefault="0028327B" w:rsidP="00391734">
      <w:pPr>
        <w:pStyle w:val="BodyText"/>
        <w:spacing w:before="60" w:line="300" w:lineRule="auto"/>
        <w:ind w:firstLine="720"/>
        <w:rPr>
          <w:rFonts w:ascii="Times New Roman" w:hAnsi="Times New Roman"/>
          <w:szCs w:val="28"/>
        </w:rPr>
      </w:pPr>
      <w:r w:rsidRPr="00DC19DC">
        <w:rPr>
          <w:rFonts w:ascii="Times New Roman" w:hAnsi="Times New Roman"/>
        </w:rPr>
        <w:t xml:space="preserve">- Việc phối hợp tổ chức </w:t>
      </w:r>
      <w:r w:rsidRPr="00DC19DC">
        <w:rPr>
          <w:rFonts w:ascii="Times New Roman" w:hAnsi="Times New Roman"/>
          <w:szCs w:val="28"/>
        </w:rPr>
        <w:t xml:space="preserve">các hoạt động </w:t>
      </w:r>
      <w:r w:rsidR="007D5419">
        <w:rPr>
          <w:rFonts w:ascii="Times New Roman" w:hAnsi="Times New Roman"/>
          <w:szCs w:val="28"/>
        </w:rPr>
        <w:t xml:space="preserve">tuyên truyền, phổ biến chính sách BHXH, BHYT </w:t>
      </w:r>
      <w:r w:rsidR="006A5130">
        <w:rPr>
          <w:rFonts w:ascii="Times New Roman" w:hAnsi="Times New Roman"/>
          <w:szCs w:val="28"/>
        </w:rPr>
        <w:t xml:space="preserve">có lúc, có thời điểm </w:t>
      </w:r>
      <w:r w:rsidR="007D5419">
        <w:rPr>
          <w:rFonts w:ascii="Times New Roman" w:hAnsi="Times New Roman"/>
          <w:szCs w:val="28"/>
        </w:rPr>
        <w:t>chưa được</w:t>
      </w:r>
      <w:r w:rsidR="005B32B2">
        <w:rPr>
          <w:rFonts w:ascii="Times New Roman" w:hAnsi="Times New Roman"/>
          <w:szCs w:val="28"/>
        </w:rPr>
        <w:t xml:space="preserve"> </w:t>
      </w:r>
      <w:r w:rsidR="007D5419">
        <w:rPr>
          <w:rFonts w:ascii="Times New Roman" w:hAnsi="Times New Roman"/>
          <w:szCs w:val="28"/>
        </w:rPr>
        <w:t xml:space="preserve">duy trì </w:t>
      </w:r>
      <w:r w:rsidRPr="00DC19DC">
        <w:rPr>
          <w:rFonts w:ascii="Times New Roman" w:hAnsi="Times New Roman"/>
          <w:szCs w:val="28"/>
        </w:rPr>
        <w:t>thường xuyên</w:t>
      </w:r>
      <w:r w:rsidR="007D5419">
        <w:rPr>
          <w:rFonts w:ascii="Times New Roman" w:hAnsi="Times New Roman"/>
          <w:szCs w:val="28"/>
        </w:rPr>
        <w:t>.</w:t>
      </w:r>
    </w:p>
    <w:p w:rsidR="0028327B" w:rsidRPr="00DC19DC" w:rsidRDefault="0028327B" w:rsidP="00391734">
      <w:pPr>
        <w:pStyle w:val="BodyText"/>
        <w:spacing w:before="60" w:line="300" w:lineRule="auto"/>
        <w:ind w:firstLine="720"/>
        <w:rPr>
          <w:rFonts w:ascii="Times New Roman" w:hAnsi="Times New Roman"/>
          <w:szCs w:val="28"/>
        </w:rPr>
      </w:pPr>
      <w:r w:rsidRPr="00DC19DC">
        <w:rPr>
          <w:rFonts w:ascii="Times New Roman" w:hAnsi="Times New Roman"/>
          <w:szCs w:val="28"/>
        </w:rPr>
        <w:t xml:space="preserve">- </w:t>
      </w:r>
      <w:r w:rsidR="007D5419">
        <w:rPr>
          <w:rFonts w:ascii="Times New Roman" w:hAnsi="Times New Roman"/>
          <w:szCs w:val="28"/>
        </w:rPr>
        <w:t>Việc tổ chức các hoạt động truyền thông chủ yếu vẫn đang thực hiện theo các hình thức truyền thống như tổ chức các hội nghị tuyên truyền vận động trực tiếp, chưa chú trọng các hình thức truyền thông hiện đại như truyền thông qua mạng xã hội, các phương tiện thông tin đại chúng</w:t>
      </w:r>
      <w:proofErr w:type="gramStart"/>
      <w:r w:rsidR="006A5130">
        <w:rPr>
          <w:rFonts w:ascii="Times New Roman" w:hAnsi="Times New Roman"/>
          <w:szCs w:val="28"/>
        </w:rPr>
        <w:t>,</w:t>
      </w:r>
      <w:r w:rsidR="007D5419">
        <w:rPr>
          <w:rFonts w:ascii="Times New Roman" w:hAnsi="Times New Roman"/>
          <w:szCs w:val="28"/>
        </w:rPr>
        <w:t>…</w:t>
      </w:r>
      <w:proofErr w:type="gramEnd"/>
    </w:p>
    <w:p w:rsidR="0028327B" w:rsidRDefault="0028327B" w:rsidP="00391734">
      <w:pPr>
        <w:spacing w:before="120" w:line="300" w:lineRule="auto"/>
        <w:jc w:val="both"/>
        <w:rPr>
          <w:rFonts w:ascii="Times New Roman" w:hAnsi="Times New Roman"/>
          <w:szCs w:val="28"/>
        </w:rPr>
      </w:pPr>
      <w:r w:rsidRPr="00DC19DC">
        <w:rPr>
          <w:rFonts w:ascii="Times New Roman" w:hAnsi="Times New Roman"/>
        </w:rPr>
        <w:lastRenderedPageBreak/>
        <w:tab/>
        <w:t xml:space="preserve">- </w:t>
      </w:r>
      <w:r w:rsidR="006A5130">
        <w:rPr>
          <w:rFonts w:ascii="Times New Roman" w:hAnsi="Times New Roman"/>
        </w:rPr>
        <w:t>Một số ít nhâ</w:t>
      </w:r>
      <w:r w:rsidR="007D5419">
        <w:rPr>
          <w:rFonts w:ascii="Times New Roman" w:hAnsi="Times New Roman"/>
        </w:rPr>
        <w:t xml:space="preserve">n viên </w:t>
      </w:r>
      <w:r w:rsidR="006A5130">
        <w:rPr>
          <w:rFonts w:ascii="Times New Roman" w:hAnsi="Times New Roman"/>
        </w:rPr>
        <w:t xml:space="preserve">đại lý </w:t>
      </w:r>
      <w:r w:rsidR="007D5419">
        <w:rPr>
          <w:rFonts w:ascii="Times New Roman" w:hAnsi="Times New Roman"/>
        </w:rPr>
        <w:t xml:space="preserve">thu BHXH, BHYT của </w:t>
      </w:r>
      <w:r w:rsidR="006A5130">
        <w:rPr>
          <w:rFonts w:ascii="Times New Roman" w:hAnsi="Times New Roman"/>
        </w:rPr>
        <w:t>tổ chức Hội nông dân thực hiện công tác tuyên truyền, vận động</w:t>
      </w:r>
      <w:r w:rsidR="005B32B2">
        <w:rPr>
          <w:rFonts w:ascii="Times New Roman" w:hAnsi="Times New Roman"/>
        </w:rPr>
        <w:t xml:space="preserve"> </w:t>
      </w:r>
      <w:r w:rsidR="007D5419">
        <w:rPr>
          <w:rFonts w:ascii="Times New Roman" w:hAnsi="Times New Roman"/>
        </w:rPr>
        <w:t xml:space="preserve">về </w:t>
      </w:r>
      <w:r w:rsidR="007D5419">
        <w:rPr>
          <w:rFonts w:ascii="Times New Roman" w:hAnsi="Times New Roman"/>
          <w:szCs w:val="28"/>
        </w:rPr>
        <w:t>BHXH, BHYT chưa thường xuyên, hiệu quả chưa cao.</w:t>
      </w:r>
    </w:p>
    <w:p w:rsidR="00E9182A" w:rsidRPr="00E9182A" w:rsidRDefault="00E9182A" w:rsidP="00391734">
      <w:pPr>
        <w:spacing w:before="120" w:line="300" w:lineRule="auto"/>
        <w:ind w:firstLine="720"/>
        <w:jc w:val="both"/>
        <w:rPr>
          <w:rFonts w:ascii="Times New Roman" w:hAnsi="Times New Roman"/>
          <w:b/>
          <w:i/>
        </w:rPr>
      </w:pPr>
      <w:proofErr w:type="gramStart"/>
      <w:r w:rsidRPr="00E9182A">
        <w:rPr>
          <w:rFonts w:ascii="Times New Roman" w:hAnsi="Times New Roman"/>
          <w:b/>
          <w:i/>
          <w:szCs w:val="28"/>
        </w:rPr>
        <w:t>Kính thưa đại hội.</w:t>
      </w:r>
      <w:proofErr w:type="gramEnd"/>
    </w:p>
    <w:p w:rsidR="0028327B" w:rsidRPr="00E9182A" w:rsidRDefault="0028327B" w:rsidP="00391734">
      <w:pPr>
        <w:spacing w:line="300" w:lineRule="auto"/>
        <w:ind w:firstLine="720"/>
        <w:jc w:val="both"/>
        <w:rPr>
          <w:rFonts w:ascii="Times New Roman" w:hAnsi="Times New Roman"/>
          <w:bCs/>
          <w:szCs w:val="28"/>
        </w:rPr>
      </w:pPr>
      <w:r w:rsidRPr="00E9182A">
        <w:rPr>
          <w:rFonts w:ascii="Times New Roman" w:hAnsi="Times New Roman"/>
          <w:szCs w:val="28"/>
        </w:rPr>
        <w:t xml:space="preserve">Để </w:t>
      </w:r>
      <w:r w:rsidR="004E259A" w:rsidRPr="00E9182A">
        <w:rPr>
          <w:rFonts w:ascii="Times New Roman" w:hAnsi="Times New Roman"/>
          <w:szCs w:val="28"/>
        </w:rPr>
        <w:t xml:space="preserve">việc </w:t>
      </w:r>
      <w:r w:rsidRPr="00E9182A">
        <w:rPr>
          <w:rFonts w:ascii="Times New Roman" w:hAnsi="Times New Roman"/>
          <w:szCs w:val="28"/>
        </w:rPr>
        <w:t xml:space="preserve">phối hợp giữa </w:t>
      </w:r>
      <w:r w:rsidR="003A40D5" w:rsidRPr="00E9182A">
        <w:rPr>
          <w:rFonts w:ascii="Times New Roman" w:hAnsi="Times New Roman"/>
          <w:szCs w:val="28"/>
        </w:rPr>
        <w:t>Hội Nông dân</w:t>
      </w:r>
      <w:r w:rsidR="004E259A" w:rsidRPr="00E9182A">
        <w:rPr>
          <w:rFonts w:ascii="Times New Roman" w:hAnsi="Times New Roman"/>
          <w:szCs w:val="28"/>
        </w:rPr>
        <w:t xml:space="preserve"> và BHXH thị xã </w:t>
      </w:r>
      <w:r w:rsidR="00E9182A">
        <w:rPr>
          <w:rFonts w:ascii="Times New Roman" w:hAnsi="Times New Roman"/>
          <w:szCs w:val="28"/>
        </w:rPr>
        <w:t xml:space="preserve">trong </w:t>
      </w:r>
      <w:r w:rsidRPr="00E9182A">
        <w:rPr>
          <w:rFonts w:ascii="Times New Roman" w:hAnsi="Times New Roman"/>
          <w:szCs w:val="28"/>
        </w:rPr>
        <w:t xml:space="preserve">thời gian tới được hiệu quả </w:t>
      </w:r>
      <w:r w:rsidR="006A5130" w:rsidRPr="00E9182A">
        <w:rPr>
          <w:rFonts w:ascii="Times New Roman" w:hAnsi="Times New Roman"/>
          <w:szCs w:val="28"/>
        </w:rPr>
        <w:t xml:space="preserve">hơn nữa </w:t>
      </w:r>
      <w:r w:rsidRPr="00E9182A">
        <w:rPr>
          <w:rFonts w:ascii="Times New Roman" w:hAnsi="Times New Roman"/>
          <w:szCs w:val="28"/>
        </w:rPr>
        <w:t>t</w:t>
      </w:r>
      <w:r w:rsidRPr="00E9182A">
        <w:rPr>
          <w:rFonts w:ascii="Times New Roman" w:hAnsi="Times New Roman"/>
          <w:bCs/>
          <w:szCs w:val="28"/>
        </w:rPr>
        <w:t xml:space="preserve">ôi xin đề xuất một số giải pháp </w:t>
      </w:r>
      <w:r w:rsidR="00E9182A">
        <w:rPr>
          <w:rFonts w:ascii="Times New Roman" w:hAnsi="Times New Roman"/>
          <w:bCs/>
          <w:szCs w:val="28"/>
        </w:rPr>
        <w:t xml:space="preserve">cụ thể </w:t>
      </w:r>
      <w:r w:rsidRPr="00E9182A">
        <w:rPr>
          <w:rFonts w:ascii="Times New Roman" w:hAnsi="Times New Roman"/>
          <w:bCs/>
          <w:szCs w:val="28"/>
        </w:rPr>
        <w:t>như sau:</w:t>
      </w:r>
    </w:p>
    <w:p w:rsidR="0028327B" w:rsidRPr="0060354D" w:rsidRDefault="006A5130" w:rsidP="00391734">
      <w:pPr>
        <w:pStyle w:val="BodyText"/>
        <w:spacing w:before="60" w:line="300" w:lineRule="auto"/>
        <w:ind w:firstLine="720"/>
        <w:rPr>
          <w:rFonts w:ascii="Times New Roman" w:hAnsi="Times New Roman"/>
          <w:szCs w:val="28"/>
        </w:rPr>
      </w:pPr>
      <w:r w:rsidRPr="006A5130">
        <w:rPr>
          <w:rFonts w:ascii="Times New Roman" w:hAnsi="Times New Roman"/>
          <w:bCs/>
          <w:szCs w:val="28"/>
        </w:rPr>
        <w:t>1.</w:t>
      </w:r>
      <w:r>
        <w:rPr>
          <w:rFonts w:ascii="Times New Roman" w:hAnsi="Times New Roman"/>
          <w:szCs w:val="28"/>
        </w:rPr>
        <w:t xml:space="preserve"> Thường xuyên d</w:t>
      </w:r>
      <w:r w:rsidR="003A40D5">
        <w:rPr>
          <w:rFonts w:ascii="Times New Roman" w:hAnsi="Times New Roman"/>
          <w:szCs w:val="28"/>
        </w:rPr>
        <w:t xml:space="preserve">uy trì </w:t>
      </w:r>
      <w:r>
        <w:rPr>
          <w:rFonts w:ascii="Times New Roman" w:hAnsi="Times New Roman"/>
          <w:szCs w:val="28"/>
        </w:rPr>
        <w:t xml:space="preserve">và thực hiện tốt </w:t>
      </w:r>
      <w:r w:rsidR="003A40D5">
        <w:rPr>
          <w:rFonts w:ascii="Times New Roman" w:hAnsi="Times New Roman"/>
        </w:rPr>
        <w:t>v</w:t>
      </w:r>
      <w:r w:rsidR="003A40D5" w:rsidRPr="00DC19DC">
        <w:rPr>
          <w:rFonts w:ascii="Times New Roman" w:hAnsi="Times New Roman"/>
        </w:rPr>
        <w:t xml:space="preserve">iệc phối hợp tổ chức </w:t>
      </w:r>
      <w:r w:rsidR="003A40D5" w:rsidRPr="00DC19DC">
        <w:rPr>
          <w:rFonts w:ascii="Times New Roman" w:hAnsi="Times New Roman"/>
          <w:szCs w:val="28"/>
        </w:rPr>
        <w:t xml:space="preserve">các hoạt động </w:t>
      </w:r>
      <w:r w:rsidR="003A40D5">
        <w:rPr>
          <w:rFonts w:ascii="Times New Roman" w:hAnsi="Times New Roman"/>
          <w:szCs w:val="28"/>
        </w:rPr>
        <w:t>tuyên truyền,</w:t>
      </w:r>
      <w:r>
        <w:rPr>
          <w:rFonts w:ascii="Times New Roman" w:hAnsi="Times New Roman"/>
          <w:szCs w:val="28"/>
        </w:rPr>
        <w:t xml:space="preserve"> phổ biến chính sách về BHXH, BHYT bằng</w:t>
      </w:r>
      <w:r w:rsidR="0060354D">
        <w:rPr>
          <w:rFonts w:ascii="Times New Roman" w:hAnsi="Times New Roman"/>
          <w:szCs w:val="28"/>
        </w:rPr>
        <w:t xml:space="preserve"> nhiều hình thức phong phú, đa dạng, phù hợp với t</w:t>
      </w:r>
      <w:r>
        <w:rPr>
          <w:rFonts w:ascii="Times New Roman" w:hAnsi="Times New Roman"/>
          <w:szCs w:val="28"/>
        </w:rPr>
        <w:t>ừng địa phương, thôn, tổ dân phố</w:t>
      </w:r>
      <w:r w:rsidR="0060354D">
        <w:rPr>
          <w:rFonts w:ascii="Times New Roman" w:hAnsi="Times New Roman"/>
          <w:szCs w:val="28"/>
        </w:rPr>
        <w:t xml:space="preserve">, cụm dân cư </w:t>
      </w:r>
      <w:r w:rsidR="0028327B" w:rsidRPr="00DC19DC">
        <w:rPr>
          <w:rFonts w:ascii="Times New Roman" w:hAnsi="Times New Roman"/>
          <w:szCs w:val="28"/>
        </w:rPr>
        <w:t xml:space="preserve">gắn với việc thực hiện nhiệm vụ chính trị của </w:t>
      </w:r>
      <w:r w:rsidR="0060354D">
        <w:rPr>
          <w:rFonts w:ascii="Times New Roman" w:hAnsi="Times New Roman"/>
          <w:szCs w:val="28"/>
        </w:rPr>
        <w:t xml:space="preserve">02 </w:t>
      </w:r>
      <w:r w:rsidR="0028327B" w:rsidRPr="00DC19DC">
        <w:rPr>
          <w:rFonts w:ascii="Times New Roman" w:hAnsi="Times New Roman"/>
          <w:szCs w:val="28"/>
        </w:rPr>
        <w:t>đơn vị.</w:t>
      </w:r>
    </w:p>
    <w:p w:rsidR="0028327B" w:rsidRPr="00DC19DC" w:rsidRDefault="00F43FE9" w:rsidP="00391734">
      <w:pPr>
        <w:tabs>
          <w:tab w:val="left" w:pos="567"/>
          <w:tab w:val="left" w:pos="709"/>
        </w:tabs>
        <w:spacing w:before="60" w:line="300" w:lineRule="auto"/>
        <w:ind w:firstLine="720"/>
        <w:jc w:val="both"/>
        <w:rPr>
          <w:rFonts w:ascii="Times New Roman" w:hAnsi="Times New Roman"/>
          <w:szCs w:val="28"/>
        </w:rPr>
      </w:pPr>
      <w:r>
        <w:rPr>
          <w:rFonts w:ascii="Times New Roman" w:hAnsi="Times New Roman"/>
          <w:szCs w:val="28"/>
        </w:rPr>
        <w:t>2.</w:t>
      </w:r>
      <w:r w:rsidR="005B32B2">
        <w:rPr>
          <w:rFonts w:ascii="Times New Roman" w:hAnsi="Times New Roman"/>
          <w:szCs w:val="28"/>
        </w:rPr>
        <w:t xml:space="preserve"> </w:t>
      </w:r>
      <w:r w:rsidR="0060354D">
        <w:rPr>
          <w:rFonts w:ascii="Times New Roman" w:hAnsi="Times New Roman"/>
          <w:szCs w:val="28"/>
        </w:rPr>
        <w:t xml:space="preserve">Thường xuyên chỉ đạo đội ngũ nhân viên </w:t>
      </w:r>
      <w:r>
        <w:rPr>
          <w:rFonts w:ascii="Times New Roman" w:hAnsi="Times New Roman"/>
          <w:szCs w:val="28"/>
        </w:rPr>
        <w:t xml:space="preserve">đại lý </w:t>
      </w:r>
      <w:r w:rsidR="0060354D">
        <w:rPr>
          <w:rFonts w:ascii="Times New Roman" w:hAnsi="Times New Roman"/>
          <w:szCs w:val="28"/>
        </w:rPr>
        <w:t xml:space="preserve">thu thuộc Hội Nông dân thị xã rà soát </w:t>
      </w:r>
      <w:r>
        <w:rPr>
          <w:rFonts w:ascii="Times New Roman" w:hAnsi="Times New Roman"/>
          <w:szCs w:val="28"/>
        </w:rPr>
        <w:t xml:space="preserve">hội viên, nông dân, </w:t>
      </w:r>
      <w:r w:rsidR="0060354D">
        <w:rPr>
          <w:rFonts w:ascii="Times New Roman" w:hAnsi="Times New Roman"/>
          <w:szCs w:val="28"/>
        </w:rPr>
        <w:t xml:space="preserve">người lao động tiềm năng chưa tham gia BHXH </w:t>
      </w:r>
      <w:r>
        <w:rPr>
          <w:rFonts w:ascii="Times New Roman" w:hAnsi="Times New Roman"/>
          <w:szCs w:val="28"/>
        </w:rPr>
        <w:t xml:space="preserve">tự nguyện </w:t>
      </w:r>
      <w:r w:rsidR="0060354D">
        <w:rPr>
          <w:rFonts w:ascii="Times New Roman" w:hAnsi="Times New Roman"/>
          <w:szCs w:val="28"/>
        </w:rPr>
        <w:t>và người dân chưa tham gia BHYT để tổ chức tuyên truyền, vận động đạt hiệu quả, đồng thời làm tốt công tác đôn đốc thu t</w:t>
      </w:r>
      <w:r w:rsidR="005B32B2">
        <w:rPr>
          <w:rFonts w:ascii="Times New Roman" w:hAnsi="Times New Roman"/>
          <w:szCs w:val="28"/>
        </w:rPr>
        <w:t>ái</w:t>
      </w:r>
      <w:r w:rsidR="0060354D">
        <w:rPr>
          <w:rFonts w:ascii="Times New Roman" w:hAnsi="Times New Roman"/>
          <w:szCs w:val="28"/>
        </w:rPr>
        <w:t xml:space="preserve"> tục để tạo tính bền vững trong việc tham gia BHXH, BHYT của hội viên, n</w:t>
      </w:r>
      <w:r>
        <w:rPr>
          <w:rFonts w:ascii="Times New Roman" w:hAnsi="Times New Roman"/>
          <w:szCs w:val="28"/>
        </w:rPr>
        <w:t>ông</w:t>
      </w:r>
      <w:r w:rsidR="0060354D">
        <w:rPr>
          <w:rFonts w:ascii="Times New Roman" w:hAnsi="Times New Roman"/>
          <w:szCs w:val="28"/>
        </w:rPr>
        <w:t xml:space="preserve"> dân.</w:t>
      </w:r>
    </w:p>
    <w:p w:rsidR="0028327B" w:rsidRPr="00DC19DC" w:rsidRDefault="00F43FE9" w:rsidP="00391734">
      <w:pPr>
        <w:spacing w:before="60" w:line="300" w:lineRule="auto"/>
        <w:ind w:firstLine="720"/>
        <w:jc w:val="both"/>
        <w:rPr>
          <w:rFonts w:ascii="Times New Roman" w:hAnsi="Times New Roman"/>
        </w:rPr>
      </w:pPr>
      <w:r>
        <w:rPr>
          <w:rFonts w:ascii="Times New Roman" w:hAnsi="Times New Roman"/>
          <w:szCs w:val="28"/>
        </w:rPr>
        <w:t>3.</w:t>
      </w:r>
      <w:r w:rsidR="005B32B2">
        <w:rPr>
          <w:rFonts w:ascii="Times New Roman" w:hAnsi="Times New Roman"/>
          <w:szCs w:val="28"/>
        </w:rPr>
        <w:t xml:space="preserve"> </w:t>
      </w:r>
      <w:r w:rsidR="0060354D">
        <w:rPr>
          <w:rFonts w:ascii="Times New Roman" w:hAnsi="Times New Roman"/>
          <w:szCs w:val="28"/>
        </w:rPr>
        <w:t>Tiếp tục làm tốt công tác huy động các nguồn xã hội hóa để hỗ trợ hội viên, n</w:t>
      </w:r>
      <w:r>
        <w:rPr>
          <w:rFonts w:ascii="Times New Roman" w:hAnsi="Times New Roman"/>
          <w:szCs w:val="28"/>
        </w:rPr>
        <w:t>ông</w:t>
      </w:r>
      <w:r w:rsidR="0060354D">
        <w:rPr>
          <w:rFonts w:ascii="Times New Roman" w:hAnsi="Times New Roman"/>
          <w:szCs w:val="28"/>
        </w:rPr>
        <w:t xml:space="preserve"> dân tham gia BHXH, BHYT</w:t>
      </w:r>
      <w:r w:rsidR="009018E9">
        <w:rPr>
          <w:rFonts w:ascii="Times New Roman" w:hAnsi="Times New Roman"/>
          <w:szCs w:val="28"/>
        </w:rPr>
        <w:t>; làm tốt công tác thi đua, khen thưởng nhằm kịp thời động viên đội ngũ nhân viên thu, Hội nông dân các phường, xã và các chi hội trong việc thực hiện chính sách BHXH, BHYT.</w:t>
      </w:r>
    </w:p>
    <w:p w:rsidR="0028327B" w:rsidRPr="00E9182A" w:rsidRDefault="00E9182A" w:rsidP="00391734">
      <w:pPr>
        <w:spacing w:before="60" w:line="300" w:lineRule="auto"/>
        <w:ind w:firstLine="720"/>
        <w:jc w:val="both"/>
        <w:rPr>
          <w:rFonts w:ascii="Times New Roman" w:hAnsi="Times New Roman"/>
          <w:szCs w:val="28"/>
        </w:rPr>
      </w:pPr>
      <w:proofErr w:type="gramStart"/>
      <w:r w:rsidRPr="00E9182A">
        <w:rPr>
          <w:rFonts w:ascii="Times New Roman" w:hAnsi="Times New Roman"/>
          <w:szCs w:val="28"/>
        </w:rPr>
        <w:t>Cuối cùng m</w:t>
      </w:r>
      <w:r w:rsidR="0028327B" w:rsidRPr="00E9182A">
        <w:rPr>
          <w:rFonts w:ascii="Times New Roman" w:hAnsi="Times New Roman"/>
          <w:szCs w:val="28"/>
        </w:rPr>
        <w:t>ột lần nữa xin kính chúc quý vị đại biểu</w:t>
      </w:r>
      <w:r>
        <w:rPr>
          <w:rFonts w:ascii="Times New Roman" w:hAnsi="Times New Roman"/>
          <w:szCs w:val="28"/>
        </w:rPr>
        <w:t>, đại biểu đại hội</w:t>
      </w:r>
      <w:r w:rsidR="0028327B" w:rsidRPr="00E9182A">
        <w:rPr>
          <w:rFonts w:ascii="Times New Roman" w:hAnsi="Times New Roman"/>
          <w:szCs w:val="28"/>
        </w:rPr>
        <w:t xml:space="preserve"> sức khỏe, hạnh phúc, chúc đại hội thành công tốt đẹp.</w:t>
      </w:r>
      <w:proofErr w:type="gramEnd"/>
    </w:p>
    <w:p w:rsidR="0028327B" w:rsidRPr="00E9182A" w:rsidRDefault="0028327B" w:rsidP="00391734">
      <w:pPr>
        <w:spacing w:line="300" w:lineRule="auto"/>
        <w:ind w:firstLine="720"/>
        <w:jc w:val="both"/>
        <w:rPr>
          <w:rFonts w:ascii="Times New Roman" w:hAnsi="Times New Roman"/>
          <w:b/>
          <w:spacing w:val="-6"/>
          <w:szCs w:val="28"/>
          <w:lang w:val="nl-NL"/>
        </w:rPr>
      </w:pPr>
      <w:r w:rsidRPr="00E9182A">
        <w:rPr>
          <w:rFonts w:ascii="Times New Roman" w:hAnsi="Times New Roman"/>
          <w:b/>
          <w:spacing w:val="-6"/>
          <w:szCs w:val="28"/>
          <w:lang w:val="nl-NL"/>
        </w:rPr>
        <w:t xml:space="preserve">Xin trân trọng cảm ơn!  </w:t>
      </w:r>
    </w:p>
    <w:p w:rsidR="0028327B" w:rsidRPr="00E9182A" w:rsidRDefault="0028327B" w:rsidP="00391734">
      <w:pPr>
        <w:spacing w:before="40" w:line="300" w:lineRule="auto"/>
        <w:ind w:firstLine="720"/>
        <w:jc w:val="both"/>
        <w:rPr>
          <w:rFonts w:ascii="Times New Roman" w:hAnsi="Times New Roman"/>
          <w:b/>
          <w:i/>
          <w:spacing w:val="-6"/>
          <w:sz w:val="32"/>
          <w:szCs w:val="32"/>
          <w:lang w:val="nl-NL"/>
        </w:rPr>
      </w:pPr>
    </w:p>
    <w:p w:rsidR="0028327B" w:rsidRPr="004D625B" w:rsidRDefault="0028327B" w:rsidP="00391734">
      <w:pPr>
        <w:spacing w:before="40" w:line="300" w:lineRule="auto"/>
        <w:ind w:left="1080"/>
        <w:jc w:val="both"/>
        <w:rPr>
          <w:rFonts w:ascii="Times New Roman" w:hAnsi="Times New Roman"/>
          <w:b/>
          <w:i/>
          <w:spacing w:val="-6"/>
          <w:lang w:val="nl-NL"/>
        </w:rPr>
      </w:pPr>
    </w:p>
    <w:p w:rsidR="0028327B" w:rsidRPr="003617AA" w:rsidRDefault="0028327B" w:rsidP="00391734">
      <w:pPr>
        <w:spacing w:before="40" w:line="300" w:lineRule="auto"/>
        <w:ind w:firstLine="720"/>
        <w:jc w:val="both"/>
        <w:rPr>
          <w:rFonts w:ascii="Times New Roman" w:hAnsi="Times New Roman"/>
          <w:spacing w:val="-6"/>
          <w:lang w:val="nl-NL"/>
        </w:rPr>
      </w:pPr>
    </w:p>
    <w:p w:rsidR="0028327B" w:rsidRPr="00A83FED" w:rsidRDefault="0028327B" w:rsidP="00391734">
      <w:pPr>
        <w:spacing w:after="60" w:line="300" w:lineRule="auto"/>
        <w:ind w:left="67" w:hanging="67"/>
        <w:jc w:val="both"/>
        <w:rPr>
          <w:rFonts w:ascii="Times New Roman" w:hAnsi="Times New Roman"/>
          <w:lang w:val="nl-NL"/>
        </w:rPr>
      </w:pPr>
    </w:p>
    <w:p w:rsidR="00E103F9" w:rsidRDefault="00824060" w:rsidP="00391734">
      <w:pPr>
        <w:spacing w:line="300" w:lineRule="auto"/>
      </w:pPr>
    </w:p>
    <w:sectPr w:rsidR="00E103F9" w:rsidSect="00CE4447">
      <w:footerReference w:type="even" r:id="rId7"/>
      <w:footerReference w:type="default" r:id="rId8"/>
      <w:pgSz w:w="11907" w:h="16840" w:code="9"/>
      <w:pgMar w:top="851" w:right="964" w:bottom="851" w:left="175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60" w:rsidRDefault="00824060">
      <w:r>
        <w:separator/>
      </w:r>
    </w:p>
  </w:endnote>
  <w:endnote w:type="continuationSeparator" w:id="0">
    <w:p w:rsidR="00824060" w:rsidRDefault="0082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85" w:rsidRDefault="00255A27" w:rsidP="00FF4A31">
    <w:pPr>
      <w:pStyle w:val="Footer"/>
      <w:framePr w:wrap="around" w:vAnchor="text" w:hAnchor="margin" w:xAlign="center" w:y="1"/>
      <w:rPr>
        <w:rStyle w:val="PageNumber"/>
      </w:rPr>
    </w:pPr>
    <w:r>
      <w:rPr>
        <w:rStyle w:val="PageNumber"/>
      </w:rPr>
      <w:fldChar w:fldCharType="begin"/>
    </w:r>
    <w:r w:rsidR="0059122F">
      <w:rPr>
        <w:rStyle w:val="PageNumber"/>
      </w:rPr>
      <w:instrText xml:space="preserve">PAGE  </w:instrText>
    </w:r>
    <w:r>
      <w:rPr>
        <w:rStyle w:val="PageNumber"/>
      </w:rPr>
      <w:fldChar w:fldCharType="end"/>
    </w:r>
  </w:p>
  <w:p w:rsidR="00454485" w:rsidRDefault="00824060" w:rsidP="00FF4A3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85" w:rsidRDefault="00255A27" w:rsidP="00837CC0">
    <w:pPr>
      <w:pStyle w:val="Footer"/>
      <w:framePr w:w="9353" w:h="347" w:hRule="exact" w:wrap="around" w:vAnchor="text" w:hAnchor="page" w:x="1623" w:y="-374"/>
      <w:jc w:val="center"/>
      <w:rPr>
        <w:rStyle w:val="PageNumber"/>
      </w:rPr>
    </w:pPr>
    <w:r>
      <w:rPr>
        <w:rStyle w:val="PageNumber"/>
      </w:rPr>
      <w:fldChar w:fldCharType="begin"/>
    </w:r>
    <w:r w:rsidR="0059122F">
      <w:rPr>
        <w:rStyle w:val="PageNumber"/>
      </w:rPr>
      <w:instrText xml:space="preserve">PAGE  </w:instrText>
    </w:r>
    <w:r>
      <w:rPr>
        <w:rStyle w:val="PageNumber"/>
      </w:rPr>
      <w:fldChar w:fldCharType="separate"/>
    </w:r>
    <w:r w:rsidR="00CE4447">
      <w:rPr>
        <w:rStyle w:val="PageNumber"/>
        <w:noProof/>
      </w:rPr>
      <w:t>3</w:t>
    </w:r>
    <w:r>
      <w:rPr>
        <w:rStyle w:val="PageNumber"/>
      </w:rPr>
      <w:fldChar w:fldCharType="end"/>
    </w:r>
  </w:p>
  <w:p w:rsidR="00454485" w:rsidRDefault="00824060" w:rsidP="00837CC0">
    <w:pPr>
      <w:pStyle w:val="Footer"/>
      <w:framePr w:w="9353" w:h="347" w:hRule="exact" w:wrap="around" w:vAnchor="text" w:hAnchor="page" w:x="1623" w:y="-374"/>
      <w:ind w:right="360"/>
      <w:jc w:val="right"/>
      <w:rPr>
        <w:rStyle w:val="PageNumber"/>
      </w:rPr>
    </w:pPr>
  </w:p>
  <w:p w:rsidR="00454485" w:rsidRDefault="00824060" w:rsidP="00837CC0">
    <w:pPr>
      <w:pStyle w:val="Footer"/>
      <w:framePr w:w="9353" w:h="347" w:hRule="exact" w:wrap="around" w:vAnchor="text" w:hAnchor="page" w:x="1623" w:y="-374"/>
      <w:ind w:right="360"/>
      <w:rPr>
        <w:rStyle w:val="PageNumber"/>
      </w:rPr>
    </w:pPr>
  </w:p>
  <w:p w:rsidR="00454485" w:rsidRDefault="00824060" w:rsidP="00FF4A3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60" w:rsidRDefault="00824060">
      <w:r>
        <w:separator/>
      </w:r>
    </w:p>
  </w:footnote>
  <w:footnote w:type="continuationSeparator" w:id="0">
    <w:p w:rsidR="00824060" w:rsidRDefault="00824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327B"/>
    <w:rsid w:val="000D2DE4"/>
    <w:rsid w:val="00136265"/>
    <w:rsid w:val="00255A27"/>
    <w:rsid w:val="0028327B"/>
    <w:rsid w:val="0028732C"/>
    <w:rsid w:val="00347802"/>
    <w:rsid w:val="00391734"/>
    <w:rsid w:val="003A40D5"/>
    <w:rsid w:val="003B333B"/>
    <w:rsid w:val="003F3B8C"/>
    <w:rsid w:val="00415D5D"/>
    <w:rsid w:val="00461EDC"/>
    <w:rsid w:val="004E259A"/>
    <w:rsid w:val="004E71F6"/>
    <w:rsid w:val="0059122F"/>
    <w:rsid w:val="005B32B2"/>
    <w:rsid w:val="005E709A"/>
    <w:rsid w:val="0060354D"/>
    <w:rsid w:val="006A5130"/>
    <w:rsid w:val="006C118B"/>
    <w:rsid w:val="006C60AC"/>
    <w:rsid w:val="006D44E2"/>
    <w:rsid w:val="007A09A9"/>
    <w:rsid w:val="007D31F4"/>
    <w:rsid w:val="007D5419"/>
    <w:rsid w:val="00824060"/>
    <w:rsid w:val="00875CCE"/>
    <w:rsid w:val="009018E9"/>
    <w:rsid w:val="009D4009"/>
    <w:rsid w:val="00AC7A86"/>
    <w:rsid w:val="00C63B5C"/>
    <w:rsid w:val="00C87F40"/>
    <w:rsid w:val="00CB498D"/>
    <w:rsid w:val="00CE4447"/>
    <w:rsid w:val="00CE6D05"/>
    <w:rsid w:val="00D96269"/>
    <w:rsid w:val="00E65B05"/>
    <w:rsid w:val="00E9182A"/>
    <w:rsid w:val="00F16BFA"/>
    <w:rsid w:val="00F43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7B"/>
    <w:pPr>
      <w:spacing w:before="0" w:after="0"/>
      <w:ind w:firstLine="0"/>
      <w:jc w:val="left"/>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327B"/>
    <w:pPr>
      <w:spacing w:line="400" w:lineRule="atLeast"/>
      <w:jc w:val="both"/>
    </w:pPr>
    <w:rPr>
      <w:szCs w:val="20"/>
    </w:rPr>
  </w:style>
  <w:style w:type="character" w:customStyle="1" w:styleId="BodyTextChar">
    <w:name w:val="Body Text Char"/>
    <w:basedOn w:val="DefaultParagraphFont"/>
    <w:link w:val="BodyText"/>
    <w:rsid w:val="0028327B"/>
    <w:rPr>
      <w:rFonts w:ascii=".VnTime" w:eastAsia="Times New Roman" w:hAnsi=".VnTime" w:cs="Times New Roman"/>
      <w:sz w:val="28"/>
      <w:szCs w:val="20"/>
    </w:rPr>
  </w:style>
  <w:style w:type="character" w:styleId="PageNumber">
    <w:name w:val="page number"/>
    <w:basedOn w:val="DefaultParagraphFont"/>
    <w:rsid w:val="0028327B"/>
  </w:style>
  <w:style w:type="paragraph" w:styleId="Footer">
    <w:name w:val="footer"/>
    <w:basedOn w:val="Normal"/>
    <w:link w:val="FooterChar"/>
    <w:rsid w:val="0028327B"/>
    <w:pPr>
      <w:tabs>
        <w:tab w:val="center" w:pos="4320"/>
        <w:tab w:val="right" w:pos="8640"/>
      </w:tabs>
    </w:pPr>
    <w:rPr>
      <w:sz w:val="24"/>
      <w:szCs w:val="20"/>
    </w:rPr>
  </w:style>
  <w:style w:type="character" w:customStyle="1" w:styleId="FooterChar">
    <w:name w:val="Footer Char"/>
    <w:basedOn w:val="DefaultParagraphFont"/>
    <w:link w:val="Footer"/>
    <w:rsid w:val="0028327B"/>
    <w:rPr>
      <w:rFonts w:ascii=".VnTime" w:eastAsia="Times New Roman" w:hAnsi=".VnTime" w:cs="Times New Roman"/>
      <w:sz w:val="24"/>
      <w:szCs w:val="20"/>
    </w:rPr>
  </w:style>
  <w:style w:type="paragraph" w:styleId="BodyTextIndent2">
    <w:name w:val="Body Text Indent 2"/>
    <w:basedOn w:val="Normal"/>
    <w:link w:val="BodyTextIndent2Char"/>
    <w:rsid w:val="0028327B"/>
    <w:pPr>
      <w:spacing w:after="120" w:line="480" w:lineRule="auto"/>
      <w:ind w:left="360"/>
    </w:pPr>
  </w:style>
  <w:style w:type="character" w:customStyle="1" w:styleId="BodyTextIndent2Char">
    <w:name w:val="Body Text Indent 2 Char"/>
    <w:basedOn w:val="DefaultParagraphFont"/>
    <w:link w:val="BodyTextIndent2"/>
    <w:rsid w:val="0028327B"/>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461EDC"/>
    <w:rPr>
      <w:rFonts w:ascii="Tahoma" w:hAnsi="Tahoma" w:cs="Tahoma"/>
      <w:sz w:val="16"/>
      <w:szCs w:val="16"/>
    </w:rPr>
  </w:style>
  <w:style w:type="character" w:customStyle="1" w:styleId="BalloonTextChar">
    <w:name w:val="Balloon Text Char"/>
    <w:basedOn w:val="DefaultParagraphFont"/>
    <w:link w:val="BalloonText"/>
    <w:uiPriority w:val="99"/>
    <w:semiHidden/>
    <w:rsid w:val="00461E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7DFA6-87C2-4D91-BE06-9738697D76FA}"/>
</file>

<file path=customXml/itemProps2.xml><?xml version="1.0" encoding="utf-8"?>
<ds:datastoreItem xmlns:ds="http://schemas.openxmlformats.org/officeDocument/2006/customXml" ds:itemID="{972065A3-E902-461C-A171-B8E4B91EF572}"/>
</file>

<file path=customXml/itemProps3.xml><?xml version="1.0" encoding="utf-8"?>
<ds:datastoreItem xmlns:ds="http://schemas.openxmlformats.org/officeDocument/2006/customXml" ds:itemID="{8D500B99-6656-45EA-9190-4A77ECC11945}"/>
</file>

<file path=docProps/app.xml><?xml version="1.0" encoding="utf-8"?>
<Properties xmlns="http://schemas.openxmlformats.org/officeDocument/2006/extended-properties" xmlns:vt="http://schemas.openxmlformats.org/officeDocument/2006/docPropsVTypes">
  <Template>Normal</Template>
  <TotalTime>166</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Hungbv.hatinh</dc:creator>
  <cp:lastModifiedBy>Administrator</cp:lastModifiedBy>
  <cp:revision>28</cp:revision>
  <cp:lastPrinted>2023-06-07T03:12:00Z</cp:lastPrinted>
  <dcterms:created xsi:type="dcterms:W3CDTF">2023-06-04T12:24:00Z</dcterms:created>
  <dcterms:modified xsi:type="dcterms:W3CDTF">2023-06-07T03:12:00Z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